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апреля 2023 г. № 459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апреля 2023 г. № 459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резервировании земельного участка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Остужева, 29г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36:34:0105039:11)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для муниципальных нужд в целях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транспортной развязки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пересечении Ленинского пр-кта 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Остужева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22.07.2008 № 561 «О некоторых вопросах, связанных с резервированием земель для государственных или муниципальных нужд», постановлением Воронежской городской Думы от 27.10.2004 № 150-I «Об Уставе городского округа город Воронеж», решением Воронежской городской Думы от 25.12.2020 № 137-V «Об утверждении Генерального плана городского округа город Воронеж на 2021−2041 годы» (далее – Генеральный план), решением Воронежской городской Думы от 20.04.2022 № 466-V «Об утверждении Правил землепользования и застройки городского округа город Воронеж» (далее – Правила землепользования и застройки), постановлением администрации городского округа город Воронеж от 07.04.2023 № 406 «Об утверждении изменений в документацию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Воронеж, утвержденную постановлением администрации городского округа город Воронеж от 19.09.2018 № 602», в целях реконструкции транспортной развязки на пересечении Ленинского пр-кта и ул. Остужева в городском округе город Воронеж, на основании сведений, содержащихся в Едином государственном реестре недвижимости,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Зарезервировать для муниципальных нужд муниципального образования городской округ город Воронеж земельный участок из земель населенных пунктов площадью 804 кв. м (кадастровый номер 36:34:0105039:11) с разрешенным использованием «под павильон», расположенный по ул. Остужева, 29г, в соответствии со схемой резервирования земель (приложение № 1 к настоящему постановлению) и перечнем кадастровых номеров земельных участков, которые полностью или частично расположены в границах резервируемых земель (приложение № 2 к настоящему постановлению), в целях реконструкции транспортной развязки на пересечении Ленинского пр-кта и ул. Остужева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Установить срок резервирования земель − 3 (три) года со дня вступления в силу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 ограничения прав, предусмотренных подпунктами 2 и 3 пункта 1 статьи 40 Земельного кодекса Российской Федерации, на земельные участки, полностью или частично расположенные в границах резервируемых земель.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главного архитектора администрации городского округа город Воронеж в течение 10 дней со дня опубликования настоящего постановления направить в уполномоченный орган, осуществляющий ведение государственного реестра недвижимости, копию решения о резервировании земель для муниципальных нужд.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имущественных и земельных отношений администрации городского округа город Воронеж обратиться в Управление Федеральной службы государственной регистрации, кадастра и картографии по Воронежской области для информирования об ограничении прав, установленном пунктом 3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(voronezh-city.ru).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Настоящее постановление вступает в силу со дня его официального опубликования.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0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